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37E2" w14:textId="1F3C239C" w:rsidR="00FA78DC" w:rsidRDefault="005706D5" w:rsidP="00EE3782">
      <w:pPr>
        <w:pStyle w:val="a3"/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CD17E1">
        <w:rPr>
          <w:rFonts w:ascii="Times New Roman" w:hAnsi="Times New Roman" w:cs="Times New Roman"/>
          <w:b/>
          <w:szCs w:val="28"/>
        </w:rPr>
        <w:t>Возможности магнитно-резонансной томографии с динамическим контрастным усилением в определении эффективности неоадъювантной химиотерапии рака молочной железы</w:t>
      </w:r>
      <w:r w:rsidR="00CD17E1">
        <w:rPr>
          <w:rFonts w:ascii="Times New Roman" w:hAnsi="Times New Roman" w:cs="Times New Roman"/>
          <w:b/>
          <w:szCs w:val="28"/>
        </w:rPr>
        <w:t>.</w:t>
      </w:r>
      <w:bookmarkStart w:id="0" w:name="_GoBack"/>
      <w:bookmarkEnd w:id="0"/>
    </w:p>
    <w:p w14:paraId="43F78922" w14:textId="6794E079" w:rsidR="00E54341" w:rsidRPr="00E54341" w:rsidRDefault="00E54341" w:rsidP="00E54341">
      <w:pPr>
        <w:pStyle w:val="a3"/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Комяхов А.В., Петрова А.С., Гришко П.Ю., Криворотько П.В., Мищенко А.В., </w:t>
      </w:r>
      <w:r>
        <w:rPr>
          <w:rFonts w:ascii="Times New Roman" w:hAnsi="Times New Roman" w:cs="Times New Roman"/>
          <w:szCs w:val="28"/>
        </w:rPr>
        <w:t>Николаев К.С.,</w:t>
      </w:r>
      <w:r>
        <w:rPr>
          <w:rFonts w:ascii="Times New Roman" w:hAnsi="Times New Roman" w:cs="Times New Roman"/>
          <w:szCs w:val="28"/>
        </w:rPr>
        <w:t xml:space="preserve"> Семиглазов В.В. </w:t>
      </w:r>
    </w:p>
    <w:p w14:paraId="612EC813" w14:textId="77777777" w:rsidR="00CD17E1" w:rsidRPr="00E54341" w:rsidRDefault="00CD17E1" w:rsidP="00EE3782">
      <w:pPr>
        <w:pStyle w:val="a3"/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14:paraId="1E5A9413" w14:textId="77777777" w:rsidR="00FA78DC" w:rsidRPr="00E54341" w:rsidRDefault="00FA78DC" w:rsidP="00EE3782">
      <w:pPr>
        <w:pStyle w:val="a3"/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14:paraId="2A24C06D" w14:textId="77777777" w:rsidR="008A2AFA" w:rsidRDefault="005706D5" w:rsidP="00EE3782">
      <w:pPr>
        <w:spacing w:line="36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Целью исследования являлась </w:t>
      </w:r>
      <w:r w:rsidR="00FA78DC" w:rsidRPr="00675478">
        <w:rPr>
          <w:rFonts w:ascii="Times New Roman" w:hAnsi="Times New Roman" w:cs="Times New Roman"/>
          <w:szCs w:val="28"/>
        </w:rPr>
        <w:t>оценка изменени</w:t>
      </w:r>
      <w:r w:rsidR="002B26F0">
        <w:rPr>
          <w:rFonts w:ascii="Times New Roman" w:hAnsi="Times New Roman" w:cs="Times New Roman"/>
          <w:szCs w:val="28"/>
        </w:rPr>
        <w:t xml:space="preserve">й характеристик </w:t>
      </w:r>
      <w:r w:rsidR="00FA78DC" w:rsidRPr="00675478">
        <w:rPr>
          <w:rFonts w:ascii="Times New Roman" w:hAnsi="Times New Roman" w:cs="Times New Roman"/>
          <w:szCs w:val="28"/>
        </w:rPr>
        <w:t>первичной опухоли и регионарных лимфатических узлов</w:t>
      </w:r>
      <w:r w:rsidR="008A2AFA">
        <w:rPr>
          <w:rFonts w:ascii="Times New Roman" w:hAnsi="Times New Roman" w:cs="Times New Roman"/>
          <w:szCs w:val="28"/>
        </w:rPr>
        <w:t xml:space="preserve"> (ЛУ)</w:t>
      </w:r>
      <w:r w:rsidR="00FA78DC" w:rsidRPr="00675478">
        <w:rPr>
          <w:rFonts w:ascii="Times New Roman" w:hAnsi="Times New Roman" w:cs="Times New Roman"/>
          <w:szCs w:val="28"/>
        </w:rPr>
        <w:t xml:space="preserve"> в процессе </w:t>
      </w:r>
      <w:r w:rsidR="008A2AFA">
        <w:rPr>
          <w:rFonts w:ascii="Times New Roman" w:hAnsi="Times New Roman" w:cs="Times New Roman"/>
          <w:szCs w:val="28"/>
        </w:rPr>
        <w:t>системного лечения</w:t>
      </w:r>
      <w:r w:rsidRPr="00675478">
        <w:rPr>
          <w:rFonts w:ascii="Times New Roman" w:hAnsi="Times New Roman" w:cs="Times New Roman"/>
          <w:szCs w:val="28"/>
        </w:rPr>
        <w:t xml:space="preserve"> </w:t>
      </w:r>
      <w:r w:rsidR="008A2AFA">
        <w:rPr>
          <w:rFonts w:ascii="Times New Roman" w:eastAsia="Calibri" w:hAnsi="Times New Roman" w:cs="Times New Roman"/>
        </w:rPr>
        <w:t xml:space="preserve">для определения </w:t>
      </w:r>
      <w:r w:rsidR="008A2AFA" w:rsidRPr="00AE6B68">
        <w:rPr>
          <w:rFonts w:ascii="Times New Roman" w:eastAsia="Calibri" w:hAnsi="Times New Roman" w:cs="Times New Roman"/>
        </w:rPr>
        <w:t xml:space="preserve">эффективности </w:t>
      </w:r>
      <w:r w:rsidR="008A2AFA" w:rsidRPr="00E8465B">
        <w:rPr>
          <w:rFonts w:ascii="Times New Roman" w:eastAsia="Calibri" w:hAnsi="Times New Roman" w:cs="Times New Roman"/>
        </w:rPr>
        <w:t xml:space="preserve">неоадъювантной химиотерапии </w:t>
      </w:r>
      <w:r w:rsidR="008A2AFA" w:rsidRPr="00AE6B68">
        <w:rPr>
          <w:rFonts w:ascii="Times New Roman" w:eastAsia="Calibri" w:hAnsi="Times New Roman" w:cs="Times New Roman"/>
        </w:rPr>
        <w:t>(НХТ)</w:t>
      </w:r>
      <w:r w:rsidR="008A2AFA" w:rsidRPr="00115CB4">
        <w:rPr>
          <w:rFonts w:ascii="Times New Roman" w:eastAsia="Calibri" w:hAnsi="Times New Roman" w:cs="Times New Roman"/>
        </w:rPr>
        <w:t xml:space="preserve"> </w:t>
      </w:r>
      <w:r w:rsidR="008A2AFA">
        <w:rPr>
          <w:rFonts w:ascii="Times New Roman" w:eastAsia="Calibri" w:hAnsi="Times New Roman" w:cs="Times New Roman"/>
        </w:rPr>
        <w:t>у больных раком молочной железы (РМЖ)</w:t>
      </w:r>
      <w:r w:rsidR="008A2AFA" w:rsidRPr="008A2AFA">
        <w:rPr>
          <w:rFonts w:ascii="Times New Roman" w:eastAsia="Calibri" w:hAnsi="Times New Roman" w:cs="Times New Roman"/>
        </w:rPr>
        <w:t xml:space="preserve"> </w:t>
      </w:r>
      <w:r w:rsidR="008A2AFA">
        <w:rPr>
          <w:rFonts w:ascii="Times New Roman" w:eastAsia="Calibri" w:hAnsi="Times New Roman" w:cs="Times New Roman"/>
        </w:rPr>
        <w:t xml:space="preserve">с помощью </w:t>
      </w:r>
      <w:r w:rsidR="008A2AFA" w:rsidRPr="00AE6B68">
        <w:rPr>
          <w:rFonts w:ascii="Times New Roman" w:eastAsia="Calibri" w:hAnsi="Times New Roman" w:cs="Times New Roman"/>
        </w:rPr>
        <w:t>магнитно-резонансной томографии</w:t>
      </w:r>
      <w:r w:rsidR="008A2AFA">
        <w:rPr>
          <w:rFonts w:ascii="Times New Roman" w:eastAsia="Calibri" w:hAnsi="Times New Roman" w:cs="Times New Roman"/>
        </w:rPr>
        <w:t xml:space="preserve"> (МРТ)</w:t>
      </w:r>
      <w:r w:rsidR="008A2AFA" w:rsidRPr="00AE6B68">
        <w:rPr>
          <w:rFonts w:ascii="Times New Roman" w:eastAsia="Calibri" w:hAnsi="Times New Roman" w:cs="Times New Roman"/>
        </w:rPr>
        <w:t xml:space="preserve"> с ди</w:t>
      </w:r>
      <w:r w:rsidR="008A2AFA">
        <w:rPr>
          <w:rFonts w:ascii="Times New Roman" w:eastAsia="Calibri" w:hAnsi="Times New Roman" w:cs="Times New Roman"/>
        </w:rPr>
        <w:t xml:space="preserve">намическим контрастным усилением. </w:t>
      </w:r>
    </w:p>
    <w:p w14:paraId="5EF6ECAA" w14:textId="77777777" w:rsidR="003D60F0" w:rsidRDefault="00FA78DC" w:rsidP="00EE378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75478">
        <w:rPr>
          <w:rFonts w:ascii="Times New Roman" w:hAnsi="Times New Roman" w:cs="Times New Roman"/>
          <w:szCs w:val="28"/>
        </w:rPr>
        <w:t xml:space="preserve">Нами была проведена оценка эффективности </w:t>
      </w:r>
      <w:r w:rsidR="004835A5">
        <w:rPr>
          <w:rFonts w:ascii="Times New Roman" w:hAnsi="Times New Roman" w:cs="Times New Roman"/>
          <w:szCs w:val="28"/>
        </w:rPr>
        <w:t>НХТ у</w:t>
      </w:r>
      <w:r w:rsidRPr="00675478">
        <w:rPr>
          <w:rFonts w:ascii="Times New Roman" w:hAnsi="Times New Roman" w:cs="Times New Roman"/>
          <w:szCs w:val="28"/>
        </w:rPr>
        <w:t xml:space="preserve"> 263 больных, им выполнял</w:t>
      </w:r>
      <w:r w:rsidR="00FD1B43">
        <w:rPr>
          <w:rFonts w:ascii="Times New Roman" w:hAnsi="Times New Roman" w:cs="Times New Roman"/>
          <w:szCs w:val="28"/>
        </w:rPr>
        <w:t>а</w:t>
      </w:r>
      <w:r w:rsidRPr="00675478">
        <w:rPr>
          <w:rFonts w:ascii="Times New Roman" w:hAnsi="Times New Roman" w:cs="Times New Roman"/>
          <w:szCs w:val="28"/>
        </w:rPr>
        <w:t>сь МР</w:t>
      </w:r>
      <w:r w:rsidR="00FD1B43">
        <w:rPr>
          <w:rFonts w:ascii="Times New Roman" w:hAnsi="Times New Roman" w:cs="Times New Roman"/>
          <w:szCs w:val="28"/>
        </w:rPr>
        <w:t xml:space="preserve">Т </w:t>
      </w:r>
      <w:r w:rsidRPr="00675478">
        <w:rPr>
          <w:rFonts w:ascii="Times New Roman" w:hAnsi="Times New Roman" w:cs="Times New Roman"/>
          <w:szCs w:val="28"/>
        </w:rPr>
        <w:t>до начала лечения и в его процессе.</w:t>
      </w:r>
      <w:r w:rsidR="003D60F0">
        <w:rPr>
          <w:rFonts w:ascii="Times New Roman" w:hAnsi="Times New Roman" w:cs="Times New Roman"/>
          <w:szCs w:val="28"/>
        </w:rPr>
        <w:t xml:space="preserve"> </w:t>
      </w:r>
      <w:r w:rsidR="004835A5">
        <w:rPr>
          <w:rFonts w:ascii="Times New Roman" w:hAnsi="Times New Roman" w:cs="Times New Roman"/>
          <w:szCs w:val="28"/>
        </w:rPr>
        <w:t>Б</w:t>
      </w:r>
      <w:r w:rsidR="00AF33AB">
        <w:rPr>
          <w:rFonts w:ascii="Times New Roman" w:hAnsi="Times New Roman" w:cs="Times New Roman"/>
          <w:szCs w:val="28"/>
        </w:rPr>
        <w:t>ыл</w:t>
      </w:r>
      <w:r w:rsidR="001D7E57">
        <w:rPr>
          <w:rFonts w:ascii="Times New Roman" w:hAnsi="Times New Roman" w:cs="Times New Roman"/>
          <w:szCs w:val="28"/>
        </w:rPr>
        <w:t>и</w:t>
      </w:r>
      <w:r w:rsidR="00AF33AB">
        <w:rPr>
          <w:rFonts w:ascii="Times New Roman" w:hAnsi="Times New Roman" w:cs="Times New Roman"/>
          <w:szCs w:val="28"/>
        </w:rPr>
        <w:t xml:space="preserve"> проанализированы изменения </w:t>
      </w:r>
      <w:r w:rsidR="004835A5">
        <w:rPr>
          <w:rFonts w:ascii="Times New Roman" w:hAnsi="Times New Roman" w:cs="Times New Roman"/>
          <w:szCs w:val="28"/>
        </w:rPr>
        <w:t>размеров и</w:t>
      </w:r>
      <w:r w:rsidRPr="00675478">
        <w:rPr>
          <w:rFonts w:ascii="Times New Roman" w:hAnsi="Times New Roman" w:cs="Times New Roman"/>
          <w:szCs w:val="28"/>
        </w:rPr>
        <w:t xml:space="preserve"> кинетических кривых</w:t>
      </w:r>
      <w:r w:rsidR="004835A5">
        <w:rPr>
          <w:rFonts w:ascii="Times New Roman" w:hAnsi="Times New Roman" w:cs="Times New Roman"/>
          <w:szCs w:val="28"/>
        </w:rPr>
        <w:t xml:space="preserve"> опухолевых узлов</w:t>
      </w:r>
      <w:r w:rsidRPr="00675478">
        <w:rPr>
          <w:rFonts w:ascii="Times New Roman" w:hAnsi="Times New Roman" w:cs="Times New Roman"/>
          <w:szCs w:val="28"/>
        </w:rPr>
        <w:t xml:space="preserve"> в процессе </w:t>
      </w:r>
      <w:r w:rsidR="004835A5">
        <w:rPr>
          <w:rFonts w:ascii="Times New Roman" w:hAnsi="Times New Roman" w:cs="Times New Roman"/>
          <w:szCs w:val="28"/>
        </w:rPr>
        <w:t>проведения НХТ</w:t>
      </w:r>
      <w:r w:rsidRPr="00675478">
        <w:rPr>
          <w:rFonts w:ascii="Times New Roman" w:hAnsi="Times New Roman" w:cs="Times New Roman"/>
          <w:szCs w:val="28"/>
        </w:rPr>
        <w:t xml:space="preserve">. Изменение размеров опухоли преимущественно имело прямую корреляцию с изменением типа кинетической кривой (Критерий Пирсона =0,6, </w:t>
      </w:r>
      <w:proofErr w:type="gramStart"/>
      <w:r w:rsidRPr="00675478">
        <w:rPr>
          <w:rFonts w:ascii="Times New Roman" w:hAnsi="Times New Roman" w:cs="Times New Roman"/>
          <w:szCs w:val="28"/>
        </w:rPr>
        <w:t>p&lt;</w:t>
      </w:r>
      <w:proofErr w:type="gramEnd"/>
      <w:r w:rsidRPr="00675478">
        <w:rPr>
          <w:rFonts w:ascii="Times New Roman" w:hAnsi="Times New Roman" w:cs="Times New Roman"/>
          <w:szCs w:val="28"/>
        </w:rPr>
        <w:t xml:space="preserve">0,0001), то есть при изменении кривой </w:t>
      </w:r>
      <w:r w:rsidR="002B26F0">
        <w:rPr>
          <w:rFonts w:ascii="Times New Roman" w:hAnsi="Times New Roman" w:cs="Times New Roman"/>
          <w:szCs w:val="28"/>
        </w:rPr>
        <w:t>с</w:t>
      </w:r>
      <w:r w:rsidRPr="00675478">
        <w:rPr>
          <w:rFonts w:ascii="Times New Roman" w:hAnsi="Times New Roman" w:cs="Times New Roman"/>
          <w:szCs w:val="28"/>
        </w:rPr>
        <w:t xml:space="preserve"> </w:t>
      </w:r>
      <w:r w:rsidR="00FA165B">
        <w:rPr>
          <w:rFonts w:ascii="Times New Roman" w:hAnsi="Times New Roman" w:cs="Times New Roman"/>
          <w:szCs w:val="28"/>
        </w:rPr>
        <w:t>3</w:t>
      </w:r>
      <w:r w:rsidRPr="00675478">
        <w:rPr>
          <w:rFonts w:ascii="Times New Roman" w:hAnsi="Times New Roman" w:cs="Times New Roman"/>
          <w:szCs w:val="28"/>
        </w:rPr>
        <w:t>-</w:t>
      </w:r>
      <w:r w:rsidR="009520DA">
        <w:rPr>
          <w:rFonts w:ascii="Times New Roman" w:hAnsi="Times New Roman" w:cs="Times New Roman"/>
          <w:szCs w:val="28"/>
        </w:rPr>
        <w:t>е</w:t>
      </w:r>
      <w:r w:rsidR="002B26F0">
        <w:rPr>
          <w:rFonts w:ascii="Times New Roman" w:hAnsi="Times New Roman" w:cs="Times New Roman"/>
          <w:szCs w:val="28"/>
        </w:rPr>
        <w:t xml:space="preserve">го на </w:t>
      </w:r>
      <w:r w:rsidR="00FA165B">
        <w:rPr>
          <w:rFonts w:ascii="Times New Roman" w:hAnsi="Times New Roman" w:cs="Times New Roman"/>
          <w:szCs w:val="28"/>
        </w:rPr>
        <w:t>1</w:t>
      </w:r>
      <w:r w:rsidRPr="00675478">
        <w:rPr>
          <w:rFonts w:ascii="Times New Roman" w:hAnsi="Times New Roman" w:cs="Times New Roman"/>
          <w:szCs w:val="28"/>
        </w:rPr>
        <w:t>-</w:t>
      </w:r>
      <w:r w:rsidR="002B26F0">
        <w:rPr>
          <w:rFonts w:ascii="Times New Roman" w:hAnsi="Times New Roman" w:cs="Times New Roman"/>
          <w:szCs w:val="28"/>
        </w:rPr>
        <w:t>ый</w:t>
      </w:r>
      <w:r w:rsidRPr="00675478">
        <w:rPr>
          <w:rFonts w:ascii="Times New Roman" w:hAnsi="Times New Roman" w:cs="Times New Roman"/>
          <w:szCs w:val="28"/>
        </w:rPr>
        <w:t xml:space="preserve"> тип, также отмечалось уменьшение размера образования.</w:t>
      </w:r>
      <w:r w:rsidR="003D60F0">
        <w:rPr>
          <w:rFonts w:ascii="Times New Roman" w:hAnsi="Times New Roman" w:cs="Times New Roman"/>
          <w:szCs w:val="28"/>
        </w:rPr>
        <w:t xml:space="preserve"> </w:t>
      </w:r>
    </w:p>
    <w:p w14:paraId="41E21225" w14:textId="77777777" w:rsidR="00975362" w:rsidRDefault="00FA78DC" w:rsidP="00EE378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75478">
        <w:rPr>
          <w:rFonts w:ascii="Times New Roman" w:hAnsi="Times New Roman" w:cs="Times New Roman"/>
          <w:szCs w:val="28"/>
        </w:rPr>
        <w:t xml:space="preserve">Следует отметить, что до начала проведения </w:t>
      </w:r>
      <w:r w:rsidR="004835A5">
        <w:rPr>
          <w:rFonts w:ascii="Times New Roman" w:hAnsi="Times New Roman" w:cs="Times New Roman"/>
          <w:szCs w:val="28"/>
        </w:rPr>
        <w:t>ХТ</w:t>
      </w:r>
      <w:r w:rsidRPr="00675478">
        <w:rPr>
          <w:rFonts w:ascii="Times New Roman" w:hAnsi="Times New Roman" w:cs="Times New Roman"/>
          <w:szCs w:val="28"/>
        </w:rPr>
        <w:t xml:space="preserve"> из 64 обследований 3-й тип кинетических кривых был у большинства женщин (90,6% случаев), 2</w:t>
      </w:r>
      <w:r w:rsidR="006C67FC">
        <w:rPr>
          <w:rFonts w:ascii="Times New Roman" w:hAnsi="Times New Roman" w:cs="Times New Roman"/>
          <w:szCs w:val="28"/>
        </w:rPr>
        <w:t>-ой</w:t>
      </w:r>
      <w:r w:rsidRPr="00675478">
        <w:rPr>
          <w:rFonts w:ascii="Times New Roman" w:hAnsi="Times New Roman" w:cs="Times New Roman"/>
          <w:szCs w:val="28"/>
        </w:rPr>
        <w:t xml:space="preserve"> тип - у 6,2%, 1-й тип - у 3,1%. После 2-3 курсов</w:t>
      </w:r>
      <w:r w:rsidR="004835A5">
        <w:rPr>
          <w:rFonts w:ascii="Times New Roman" w:hAnsi="Times New Roman" w:cs="Times New Roman"/>
          <w:szCs w:val="28"/>
        </w:rPr>
        <w:t>,</w:t>
      </w:r>
      <w:r w:rsidRPr="00675478">
        <w:rPr>
          <w:rFonts w:ascii="Times New Roman" w:hAnsi="Times New Roman" w:cs="Times New Roman"/>
          <w:szCs w:val="28"/>
        </w:rPr>
        <w:t xml:space="preserve"> 3-й был у 31,2%.</w:t>
      </w:r>
      <w:r w:rsidR="00FA165B" w:rsidRPr="00FA165B">
        <w:rPr>
          <w:rFonts w:ascii="Times New Roman" w:hAnsi="Times New Roman" w:cs="Times New Roman"/>
          <w:szCs w:val="28"/>
        </w:rPr>
        <w:t xml:space="preserve"> </w:t>
      </w:r>
      <w:r w:rsidRPr="00675478">
        <w:rPr>
          <w:rFonts w:ascii="Times New Roman" w:hAnsi="Times New Roman" w:cs="Times New Roman"/>
          <w:szCs w:val="28"/>
        </w:rPr>
        <w:t>После 4-6 курсов</w:t>
      </w:r>
      <w:r w:rsidR="004835A5">
        <w:rPr>
          <w:rFonts w:ascii="Times New Roman" w:hAnsi="Times New Roman" w:cs="Times New Roman"/>
          <w:szCs w:val="28"/>
        </w:rPr>
        <w:t xml:space="preserve"> </w:t>
      </w:r>
      <w:r w:rsidR="006C67FC" w:rsidRPr="00675478">
        <w:rPr>
          <w:rFonts w:ascii="Times New Roman" w:hAnsi="Times New Roman" w:cs="Times New Roman"/>
          <w:szCs w:val="28"/>
        </w:rPr>
        <w:t>большинство больных</w:t>
      </w:r>
      <w:r w:rsidR="006C67FC">
        <w:rPr>
          <w:rFonts w:ascii="Times New Roman" w:hAnsi="Times New Roman" w:cs="Times New Roman"/>
          <w:szCs w:val="28"/>
        </w:rPr>
        <w:t xml:space="preserve"> было</w:t>
      </w:r>
      <w:r w:rsidR="006C67FC" w:rsidRPr="00675478">
        <w:rPr>
          <w:rFonts w:ascii="Times New Roman" w:hAnsi="Times New Roman" w:cs="Times New Roman"/>
          <w:szCs w:val="28"/>
        </w:rPr>
        <w:t xml:space="preserve"> </w:t>
      </w:r>
      <w:r w:rsidR="004835A5">
        <w:rPr>
          <w:rFonts w:ascii="Times New Roman" w:hAnsi="Times New Roman" w:cs="Times New Roman"/>
          <w:szCs w:val="28"/>
        </w:rPr>
        <w:t>со</w:t>
      </w:r>
      <w:r w:rsidRPr="00675478">
        <w:rPr>
          <w:rFonts w:ascii="Times New Roman" w:hAnsi="Times New Roman" w:cs="Times New Roman"/>
          <w:szCs w:val="28"/>
        </w:rPr>
        <w:t xml:space="preserve"> 2-</w:t>
      </w:r>
      <w:r w:rsidR="004835A5">
        <w:rPr>
          <w:rFonts w:ascii="Times New Roman" w:hAnsi="Times New Roman" w:cs="Times New Roman"/>
          <w:szCs w:val="28"/>
        </w:rPr>
        <w:t>ым</w:t>
      </w:r>
      <w:r w:rsidRPr="00675478">
        <w:rPr>
          <w:rFonts w:ascii="Times New Roman" w:hAnsi="Times New Roman" w:cs="Times New Roman"/>
          <w:szCs w:val="28"/>
        </w:rPr>
        <w:t xml:space="preserve"> и 1-</w:t>
      </w:r>
      <w:r w:rsidR="004835A5">
        <w:rPr>
          <w:rFonts w:ascii="Times New Roman" w:hAnsi="Times New Roman" w:cs="Times New Roman"/>
          <w:szCs w:val="28"/>
        </w:rPr>
        <w:t>ым</w:t>
      </w:r>
      <w:r w:rsidRPr="00675478">
        <w:rPr>
          <w:rFonts w:ascii="Times New Roman" w:hAnsi="Times New Roman" w:cs="Times New Roman"/>
          <w:szCs w:val="28"/>
        </w:rPr>
        <w:t xml:space="preserve"> тип</w:t>
      </w:r>
      <w:r w:rsidR="006C67FC">
        <w:rPr>
          <w:rFonts w:ascii="Times New Roman" w:hAnsi="Times New Roman" w:cs="Times New Roman"/>
          <w:szCs w:val="28"/>
        </w:rPr>
        <w:t>ом</w:t>
      </w:r>
      <w:r w:rsidRPr="00675478">
        <w:rPr>
          <w:rFonts w:ascii="Times New Roman" w:hAnsi="Times New Roman" w:cs="Times New Roman"/>
          <w:szCs w:val="28"/>
        </w:rPr>
        <w:t xml:space="preserve"> кинетических кривых - 84,3% (54 случая). </w:t>
      </w:r>
    </w:p>
    <w:p w14:paraId="18DEEDDC" w14:textId="77777777" w:rsidR="00975362" w:rsidRDefault="004835A5" w:rsidP="00EE378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этом 3-</w:t>
      </w:r>
      <w:r w:rsidR="00FA78DC" w:rsidRPr="00675478">
        <w:rPr>
          <w:rFonts w:ascii="Times New Roman" w:hAnsi="Times New Roman" w:cs="Times New Roman"/>
          <w:szCs w:val="28"/>
        </w:rPr>
        <w:t xml:space="preserve">ий тип кинетических кривых преобладал у больных при прогрессировании и стабилизации опухолевого узла на фоне проводимого лечения, </w:t>
      </w:r>
      <w:r w:rsidR="00975362">
        <w:rPr>
          <w:rFonts w:ascii="Times New Roman" w:hAnsi="Times New Roman" w:cs="Times New Roman"/>
          <w:szCs w:val="28"/>
        </w:rPr>
        <w:t>2-ой</w:t>
      </w:r>
      <w:r w:rsidR="00FA78DC" w:rsidRPr="00675478">
        <w:rPr>
          <w:rFonts w:ascii="Times New Roman" w:hAnsi="Times New Roman" w:cs="Times New Roman"/>
          <w:szCs w:val="28"/>
        </w:rPr>
        <w:t xml:space="preserve"> тип - при стабилизации процесса и частичном регрессе. </w:t>
      </w:r>
      <w:r w:rsidR="00975362">
        <w:rPr>
          <w:rFonts w:ascii="Times New Roman" w:hAnsi="Times New Roman" w:cs="Times New Roman"/>
          <w:szCs w:val="28"/>
        </w:rPr>
        <w:t>1-</w:t>
      </w:r>
      <w:r w:rsidR="00FA78DC" w:rsidRPr="00675478">
        <w:rPr>
          <w:rFonts w:ascii="Times New Roman" w:hAnsi="Times New Roman" w:cs="Times New Roman"/>
          <w:szCs w:val="28"/>
        </w:rPr>
        <w:t xml:space="preserve">ый тип наблюдался при частичном и полном регрессе опухоли в ответ на </w:t>
      </w:r>
      <w:r w:rsidR="00975362">
        <w:rPr>
          <w:rFonts w:ascii="Times New Roman" w:hAnsi="Times New Roman" w:cs="Times New Roman"/>
          <w:szCs w:val="28"/>
        </w:rPr>
        <w:t>НХТ</w:t>
      </w:r>
      <w:r w:rsidR="00FA78DC" w:rsidRPr="00675478">
        <w:rPr>
          <w:rFonts w:ascii="Times New Roman" w:hAnsi="Times New Roman" w:cs="Times New Roman"/>
          <w:szCs w:val="28"/>
        </w:rPr>
        <w:t>.</w:t>
      </w:r>
      <w:r w:rsidR="00975362">
        <w:rPr>
          <w:rFonts w:ascii="Times New Roman" w:hAnsi="Times New Roman" w:cs="Times New Roman"/>
          <w:szCs w:val="28"/>
        </w:rPr>
        <w:t xml:space="preserve"> </w:t>
      </w:r>
      <w:r w:rsidR="00FA78DC" w:rsidRPr="00675478">
        <w:rPr>
          <w:rFonts w:ascii="Times New Roman" w:hAnsi="Times New Roman" w:cs="Times New Roman"/>
          <w:szCs w:val="28"/>
        </w:rPr>
        <w:t xml:space="preserve">Таким образом, изменение типа кинетических кривых коррелирует с лечебным </w:t>
      </w:r>
      <w:proofErr w:type="spellStart"/>
      <w:r w:rsidR="00FA78DC" w:rsidRPr="00675478">
        <w:rPr>
          <w:rFonts w:ascii="Times New Roman" w:hAnsi="Times New Roman" w:cs="Times New Roman"/>
          <w:szCs w:val="28"/>
        </w:rPr>
        <w:t>патоморфозом</w:t>
      </w:r>
      <w:proofErr w:type="spellEnd"/>
      <w:r w:rsidR="00FA78DC" w:rsidRPr="00675478">
        <w:rPr>
          <w:rFonts w:ascii="Times New Roman" w:hAnsi="Times New Roman" w:cs="Times New Roman"/>
          <w:szCs w:val="28"/>
        </w:rPr>
        <w:t xml:space="preserve"> (критерий Пирсона -0,562, р&gt;0,0001). </w:t>
      </w:r>
    </w:p>
    <w:p w14:paraId="3B57D149" w14:textId="77777777" w:rsidR="00FA78DC" w:rsidRPr="005706D5" w:rsidRDefault="00FA78DC" w:rsidP="00EE378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75478">
        <w:rPr>
          <w:rFonts w:ascii="Times New Roman" w:hAnsi="Times New Roman" w:cs="Times New Roman"/>
          <w:szCs w:val="28"/>
        </w:rPr>
        <w:t>После окончательного анализа характера изменени</w:t>
      </w:r>
      <w:r w:rsidR="00F753E5">
        <w:rPr>
          <w:rFonts w:ascii="Times New Roman" w:hAnsi="Times New Roman" w:cs="Times New Roman"/>
          <w:szCs w:val="28"/>
        </w:rPr>
        <w:t>й</w:t>
      </w:r>
      <w:r w:rsidRPr="00675478">
        <w:rPr>
          <w:rFonts w:ascii="Times New Roman" w:hAnsi="Times New Roman" w:cs="Times New Roman"/>
          <w:szCs w:val="28"/>
        </w:rPr>
        <w:t xml:space="preserve"> размера опухоли и типа кинетических</w:t>
      </w:r>
      <w:r w:rsidR="003C1F71">
        <w:rPr>
          <w:rFonts w:ascii="Times New Roman" w:hAnsi="Times New Roman" w:cs="Times New Roman"/>
          <w:szCs w:val="28"/>
        </w:rPr>
        <w:t xml:space="preserve"> кривых</w:t>
      </w:r>
      <w:r w:rsidRPr="00675478">
        <w:rPr>
          <w:rFonts w:ascii="Times New Roman" w:hAnsi="Times New Roman" w:cs="Times New Roman"/>
          <w:szCs w:val="28"/>
        </w:rPr>
        <w:t xml:space="preserve"> (</w:t>
      </w:r>
      <w:r w:rsidR="00F753E5">
        <w:rPr>
          <w:rFonts w:ascii="Times New Roman" w:hAnsi="Times New Roman" w:cs="Times New Roman"/>
          <w:szCs w:val="28"/>
        </w:rPr>
        <w:t xml:space="preserve">определен </w:t>
      </w:r>
      <w:r w:rsidRPr="00675478">
        <w:rPr>
          <w:rFonts w:ascii="Times New Roman" w:hAnsi="Times New Roman" w:cs="Times New Roman"/>
          <w:szCs w:val="28"/>
        </w:rPr>
        <w:t xml:space="preserve">коэффициент </w:t>
      </w:r>
      <w:proofErr w:type="spellStart"/>
      <w:r w:rsidRPr="00675478">
        <w:rPr>
          <w:rFonts w:ascii="Times New Roman" w:hAnsi="Times New Roman" w:cs="Times New Roman"/>
          <w:szCs w:val="28"/>
          <w:lang w:val="en-US"/>
        </w:rPr>
        <w:t>pR</w:t>
      </w:r>
      <w:proofErr w:type="spellEnd"/>
      <w:r w:rsidRPr="00675478">
        <w:rPr>
          <w:rFonts w:ascii="Times New Roman" w:hAnsi="Times New Roman" w:cs="Times New Roman"/>
          <w:szCs w:val="28"/>
        </w:rPr>
        <w:t>/</w:t>
      </w:r>
      <w:proofErr w:type="spellStart"/>
      <w:r w:rsidRPr="00675478">
        <w:rPr>
          <w:rFonts w:ascii="Times New Roman" w:hAnsi="Times New Roman" w:cs="Times New Roman"/>
          <w:szCs w:val="28"/>
          <w:lang w:val="en-US"/>
        </w:rPr>
        <w:t>cR</w:t>
      </w:r>
      <w:proofErr w:type="spellEnd"/>
      <w:r w:rsidR="00F753E5">
        <w:rPr>
          <w:rFonts w:ascii="Times New Roman" w:hAnsi="Times New Roman" w:cs="Times New Roman"/>
          <w:szCs w:val="28"/>
        </w:rPr>
        <w:t>), в</w:t>
      </w:r>
      <w:r w:rsidRPr="00675478">
        <w:rPr>
          <w:rFonts w:ascii="Times New Roman" w:hAnsi="Times New Roman" w:cs="Times New Roman"/>
          <w:szCs w:val="28"/>
        </w:rPr>
        <w:t>ыявлена высокая степень корреляции между полным</w:t>
      </w:r>
      <w:r w:rsidR="003C1F71">
        <w:rPr>
          <w:rFonts w:ascii="Times New Roman" w:hAnsi="Times New Roman" w:cs="Times New Roman"/>
          <w:szCs w:val="28"/>
        </w:rPr>
        <w:t>и</w:t>
      </w:r>
      <w:r w:rsidRPr="00675478">
        <w:rPr>
          <w:rFonts w:ascii="Times New Roman" w:hAnsi="Times New Roman" w:cs="Times New Roman"/>
          <w:szCs w:val="28"/>
        </w:rPr>
        <w:t xml:space="preserve"> лечебным </w:t>
      </w:r>
      <w:proofErr w:type="spellStart"/>
      <w:r w:rsidRPr="00675478">
        <w:rPr>
          <w:rFonts w:ascii="Times New Roman" w:hAnsi="Times New Roman" w:cs="Times New Roman"/>
          <w:szCs w:val="28"/>
        </w:rPr>
        <w:t>патоморфозом</w:t>
      </w:r>
      <w:proofErr w:type="spellEnd"/>
      <w:r w:rsidRPr="00675478">
        <w:rPr>
          <w:rFonts w:ascii="Times New Roman" w:hAnsi="Times New Roman" w:cs="Times New Roman"/>
          <w:szCs w:val="28"/>
        </w:rPr>
        <w:t xml:space="preserve"> и клиническим эффектом по данным МРТ. Коэффициент </w:t>
      </w:r>
      <w:proofErr w:type="spellStart"/>
      <w:r w:rsidRPr="00675478">
        <w:rPr>
          <w:rFonts w:ascii="Times New Roman" w:hAnsi="Times New Roman" w:cs="Times New Roman"/>
          <w:szCs w:val="28"/>
          <w:lang w:val="en-US"/>
        </w:rPr>
        <w:t>pCR</w:t>
      </w:r>
      <w:proofErr w:type="spellEnd"/>
      <w:r w:rsidRPr="00675478">
        <w:rPr>
          <w:rFonts w:ascii="Times New Roman" w:hAnsi="Times New Roman" w:cs="Times New Roman"/>
          <w:szCs w:val="28"/>
        </w:rPr>
        <w:t>/</w:t>
      </w:r>
      <w:proofErr w:type="spellStart"/>
      <w:r w:rsidRPr="00675478">
        <w:rPr>
          <w:rFonts w:ascii="Times New Roman" w:hAnsi="Times New Roman" w:cs="Times New Roman"/>
          <w:szCs w:val="28"/>
          <w:lang w:val="en-US"/>
        </w:rPr>
        <w:t>cCR</w:t>
      </w:r>
      <w:proofErr w:type="spellEnd"/>
      <w:r w:rsidRPr="00675478">
        <w:rPr>
          <w:rFonts w:ascii="Times New Roman" w:hAnsi="Times New Roman" w:cs="Times New Roman"/>
          <w:szCs w:val="28"/>
        </w:rPr>
        <w:t xml:space="preserve"> </w:t>
      </w:r>
      <w:r w:rsidR="00975362">
        <w:rPr>
          <w:rFonts w:ascii="Times New Roman" w:hAnsi="Times New Roman" w:cs="Times New Roman"/>
          <w:szCs w:val="28"/>
        </w:rPr>
        <w:t>=</w:t>
      </w:r>
      <w:r w:rsidRPr="00675478">
        <w:rPr>
          <w:rFonts w:ascii="Times New Roman" w:hAnsi="Times New Roman" w:cs="Times New Roman"/>
          <w:szCs w:val="28"/>
        </w:rPr>
        <w:t xml:space="preserve"> 0,79, что говорит о высокой точности МРТ в предсказании полного патоморфологического ответа на </w:t>
      </w:r>
      <w:r w:rsidR="00975362">
        <w:rPr>
          <w:rFonts w:ascii="Times New Roman" w:hAnsi="Times New Roman" w:cs="Times New Roman"/>
          <w:szCs w:val="28"/>
        </w:rPr>
        <w:t>НХТ</w:t>
      </w:r>
      <w:r w:rsidRPr="00675478">
        <w:rPr>
          <w:rFonts w:ascii="Times New Roman" w:hAnsi="Times New Roman" w:cs="Times New Roman"/>
          <w:szCs w:val="28"/>
        </w:rPr>
        <w:t>.</w:t>
      </w:r>
    </w:p>
    <w:p w14:paraId="3304B87C" w14:textId="77777777" w:rsidR="0019591D" w:rsidRDefault="00FA165B" w:rsidP="00EE378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В качестве дополнительных параметров определения ответа на НХТ проведен анализ изменений </w:t>
      </w:r>
      <w:r w:rsidRPr="00060EDC">
        <w:rPr>
          <w:rFonts w:ascii="Times New Roman" w:hAnsi="Times New Roman" w:cs="Times New Roman"/>
        </w:rPr>
        <w:t xml:space="preserve">МР-характеристик подмышечных </w:t>
      </w:r>
      <w:r w:rsidR="00453436">
        <w:rPr>
          <w:rFonts w:ascii="Times New Roman" w:hAnsi="Times New Roman" w:cs="Times New Roman"/>
        </w:rPr>
        <w:t>ЛУ</w:t>
      </w:r>
      <w:r w:rsidRPr="00060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структур</w:t>
      </w:r>
      <w:r w:rsidR="0022519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, формы, контуров, размеров </w:t>
      </w:r>
      <w:r w:rsidR="00272AAE">
        <w:rPr>
          <w:rFonts w:ascii="Times New Roman" w:hAnsi="Times New Roman" w:cs="Times New Roman"/>
        </w:rPr>
        <w:t>ЛУ и типа кинетической кривой.</w:t>
      </w:r>
      <w:r w:rsidRPr="00FA165B">
        <w:rPr>
          <w:rFonts w:ascii="Times New Roman" w:hAnsi="Times New Roman" w:cs="Times New Roman"/>
        </w:rPr>
        <w:t xml:space="preserve"> </w:t>
      </w:r>
      <w:r w:rsidRPr="00AE6B68">
        <w:rPr>
          <w:rFonts w:ascii="Times New Roman" w:hAnsi="Times New Roman" w:cs="Times New Roman"/>
        </w:rPr>
        <w:t xml:space="preserve">В ходе исследования было </w:t>
      </w:r>
      <w:r w:rsidR="00A96422">
        <w:rPr>
          <w:rFonts w:ascii="Times New Roman" w:hAnsi="Times New Roman" w:cs="Times New Roman"/>
        </w:rPr>
        <w:t>отмечено</w:t>
      </w:r>
      <w:r w:rsidRPr="00AE6B68">
        <w:rPr>
          <w:rFonts w:ascii="Times New Roman" w:hAnsi="Times New Roman" w:cs="Times New Roman"/>
        </w:rPr>
        <w:t>, что более характер</w:t>
      </w:r>
      <w:r>
        <w:rPr>
          <w:rFonts w:ascii="Times New Roman" w:hAnsi="Times New Roman" w:cs="Times New Roman"/>
        </w:rPr>
        <w:t>ный</w:t>
      </w:r>
      <w:r w:rsidRPr="00AE6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опухолевой ткани </w:t>
      </w:r>
      <w:r w:rsidR="00CA26D1">
        <w:rPr>
          <w:rFonts w:ascii="Times New Roman" w:hAnsi="Times New Roman" w:cs="Times New Roman"/>
        </w:rPr>
        <w:t>3</w:t>
      </w:r>
      <w:r w:rsidRPr="00AE6B68">
        <w:rPr>
          <w:rFonts w:ascii="Times New Roman" w:hAnsi="Times New Roman" w:cs="Times New Roman"/>
        </w:rPr>
        <w:t xml:space="preserve"> тип н</w:t>
      </w:r>
      <w:r>
        <w:rPr>
          <w:rFonts w:ascii="Times New Roman" w:hAnsi="Times New Roman" w:cs="Times New Roman"/>
        </w:rPr>
        <w:t>акопления контрастного вещества</w:t>
      </w:r>
      <w:r w:rsidRPr="00AE6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чаще выявлялся</w:t>
      </w:r>
      <w:r w:rsidRPr="00AE6B68">
        <w:rPr>
          <w:rFonts w:ascii="Times New Roman" w:hAnsi="Times New Roman" w:cs="Times New Roman"/>
        </w:rPr>
        <w:t xml:space="preserve"> у неизмененных </w:t>
      </w:r>
      <w:r w:rsidR="00453436">
        <w:rPr>
          <w:rFonts w:ascii="Times New Roman" w:hAnsi="Times New Roman" w:cs="Times New Roman"/>
        </w:rPr>
        <w:lastRenderedPageBreak/>
        <w:t>ЛУ</w:t>
      </w:r>
      <w:r>
        <w:rPr>
          <w:rFonts w:ascii="Times New Roman" w:hAnsi="Times New Roman" w:cs="Times New Roman"/>
        </w:rPr>
        <w:t>, а</w:t>
      </w:r>
      <w:r w:rsidRPr="00AE6B68">
        <w:rPr>
          <w:rFonts w:ascii="Times New Roman" w:hAnsi="Times New Roman" w:cs="Times New Roman"/>
        </w:rPr>
        <w:t xml:space="preserve"> </w:t>
      </w:r>
      <w:r w:rsidR="00CA26D1">
        <w:rPr>
          <w:rFonts w:ascii="Times New Roman" w:hAnsi="Times New Roman" w:cs="Times New Roman"/>
        </w:rPr>
        <w:t>2</w:t>
      </w:r>
      <w:r w:rsidRPr="00AE6B68">
        <w:rPr>
          <w:rFonts w:ascii="Times New Roman" w:hAnsi="Times New Roman" w:cs="Times New Roman"/>
        </w:rPr>
        <w:t xml:space="preserve"> тип </w:t>
      </w:r>
      <w:r>
        <w:rPr>
          <w:rFonts w:ascii="Times New Roman" w:hAnsi="Times New Roman" w:cs="Times New Roman"/>
        </w:rPr>
        <w:t>-</w:t>
      </w:r>
      <w:r w:rsidRPr="00AE6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E6B68">
        <w:rPr>
          <w:rFonts w:ascii="Times New Roman" w:hAnsi="Times New Roman" w:cs="Times New Roman"/>
        </w:rPr>
        <w:t xml:space="preserve"> метастатически пораженных ЛУ</w:t>
      </w:r>
      <w:r>
        <w:rPr>
          <w:rFonts w:ascii="Times New Roman" w:hAnsi="Times New Roman" w:cs="Times New Roman"/>
        </w:rPr>
        <w:t>.</w:t>
      </w:r>
      <w:r w:rsidRPr="008D3F1E">
        <w:rPr>
          <w:rFonts w:ascii="Times New Roman" w:hAnsi="Times New Roman" w:cs="Times New Roman"/>
        </w:rPr>
        <w:t xml:space="preserve"> </w:t>
      </w:r>
      <w:r w:rsidR="00F753E5">
        <w:rPr>
          <w:rFonts w:ascii="Times New Roman" w:hAnsi="Times New Roman" w:cs="Times New Roman"/>
        </w:rPr>
        <w:t>А</w:t>
      </w:r>
      <w:r w:rsidR="0019591D" w:rsidRPr="0019591D">
        <w:rPr>
          <w:rFonts w:ascii="Times New Roman" w:hAnsi="Times New Roman" w:cs="Times New Roman"/>
        </w:rPr>
        <w:t>нализ</w:t>
      </w:r>
      <w:r w:rsidR="001D7E57">
        <w:rPr>
          <w:rFonts w:ascii="Times New Roman" w:hAnsi="Times New Roman" w:cs="Times New Roman"/>
        </w:rPr>
        <w:t xml:space="preserve"> </w:t>
      </w:r>
      <w:r w:rsidR="0019591D" w:rsidRPr="0019591D">
        <w:rPr>
          <w:rFonts w:ascii="Times New Roman" w:hAnsi="Times New Roman" w:cs="Times New Roman"/>
        </w:rPr>
        <w:t xml:space="preserve">характера изменения кинетических кривых </w:t>
      </w:r>
      <w:r w:rsidR="00F753E5">
        <w:rPr>
          <w:rFonts w:ascii="Times New Roman" w:hAnsi="Times New Roman" w:cs="Times New Roman"/>
        </w:rPr>
        <w:t>выявил</w:t>
      </w:r>
      <w:r w:rsidR="0019591D" w:rsidRPr="0019591D">
        <w:rPr>
          <w:rFonts w:ascii="Times New Roman" w:hAnsi="Times New Roman" w:cs="Times New Roman"/>
        </w:rPr>
        <w:t xml:space="preserve">, что до начала </w:t>
      </w:r>
      <w:r w:rsidR="0019591D">
        <w:rPr>
          <w:rFonts w:ascii="Times New Roman" w:hAnsi="Times New Roman" w:cs="Times New Roman"/>
        </w:rPr>
        <w:t>НХТ</w:t>
      </w:r>
      <w:r w:rsidR="0019591D" w:rsidRPr="0019591D">
        <w:rPr>
          <w:rFonts w:ascii="Times New Roman" w:hAnsi="Times New Roman" w:cs="Times New Roman"/>
        </w:rPr>
        <w:t xml:space="preserve"> 2-й тип кинетических кривых был у большинства женщин (73,5% случаев</w:t>
      </w:r>
      <w:r w:rsidR="0019591D">
        <w:rPr>
          <w:rFonts w:ascii="Times New Roman" w:hAnsi="Times New Roman" w:cs="Times New Roman"/>
        </w:rPr>
        <w:t>)</w:t>
      </w:r>
      <w:r w:rsidR="0019591D" w:rsidRPr="0019591D">
        <w:rPr>
          <w:rFonts w:ascii="Times New Roman" w:hAnsi="Times New Roman" w:cs="Times New Roman"/>
        </w:rPr>
        <w:t xml:space="preserve">. </w:t>
      </w:r>
      <w:r w:rsidR="00272AAE">
        <w:rPr>
          <w:rFonts w:ascii="Times New Roman" w:hAnsi="Times New Roman" w:cs="Times New Roman"/>
        </w:rPr>
        <w:t xml:space="preserve">После проведения 2-3 курсов </w:t>
      </w:r>
      <w:r w:rsidR="0019591D" w:rsidRPr="0019591D">
        <w:rPr>
          <w:rFonts w:ascii="Times New Roman" w:hAnsi="Times New Roman" w:cs="Times New Roman"/>
        </w:rPr>
        <w:t xml:space="preserve">3-й тип </w:t>
      </w:r>
      <w:r w:rsidR="0019591D">
        <w:rPr>
          <w:rFonts w:ascii="Times New Roman" w:hAnsi="Times New Roman" w:cs="Times New Roman"/>
        </w:rPr>
        <w:t>был</w:t>
      </w:r>
      <w:r w:rsidR="0019591D" w:rsidRPr="0019591D">
        <w:rPr>
          <w:rFonts w:ascii="Times New Roman" w:hAnsi="Times New Roman" w:cs="Times New Roman"/>
        </w:rPr>
        <w:t xml:space="preserve"> в 44,9% случаев, 2-й тип</w:t>
      </w:r>
      <w:r w:rsidR="003C1F71">
        <w:rPr>
          <w:rFonts w:ascii="Times New Roman" w:hAnsi="Times New Roman" w:cs="Times New Roman"/>
        </w:rPr>
        <w:t xml:space="preserve"> </w:t>
      </w:r>
      <w:r w:rsidR="0019591D" w:rsidRPr="0019591D">
        <w:rPr>
          <w:rFonts w:ascii="Times New Roman" w:hAnsi="Times New Roman" w:cs="Times New Roman"/>
        </w:rPr>
        <w:t xml:space="preserve">– </w:t>
      </w:r>
      <w:r w:rsidR="0019591D">
        <w:rPr>
          <w:rFonts w:ascii="Times New Roman" w:hAnsi="Times New Roman" w:cs="Times New Roman"/>
        </w:rPr>
        <w:t>в</w:t>
      </w:r>
      <w:r w:rsidR="0019591D" w:rsidRPr="0019591D">
        <w:rPr>
          <w:rFonts w:ascii="Times New Roman" w:hAnsi="Times New Roman" w:cs="Times New Roman"/>
        </w:rPr>
        <w:t xml:space="preserve"> 51%, 1-й тип</w:t>
      </w:r>
      <w:r w:rsidR="003C1F71">
        <w:rPr>
          <w:rFonts w:ascii="Times New Roman" w:hAnsi="Times New Roman" w:cs="Times New Roman"/>
        </w:rPr>
        <w:t xml:space="preserve"> </w:t>
      </w:r>
      <w:r w:rsidR="0019591D" w:rsidRPr="0019591D">
        <w:rPr>
          <w:rFonts w:ascii="Times New Roman" w:hAnsi="Times New Roman" w:cs="Times New Roman"/>
        </w:rPr>
        <w:t xml:space="preserve">– </w:t>
      </w:r>
      <w:r w:rsidR="0019591D">
        <w:rPr>
          <w:rFonts w:ascii="Times New Roman" w:hAnsi="Times New Roman" w:cs="Times New Roman"/>
        </w:rPr>
        <w:t>в</w:t>
      </w:r>
      <w:r w:rsidR="0019591D" w:rsidRPr="0019591D">
        <w:rPr>
          <w:rFonts w:ascii="Times New Roman" w:hAnsi="Times New Roman" w:cs="Times New Roman"/>
        </w:rPr>
        <w:t xml:space="preserve"> 4,1%. </w:t>
      </w:r>
      <w:r w:rsidR="0019591D">
        <w:rPr>
          <w:rFonts w:ascii="Times New Roman" w:hAnsi="Times New Roman" w:cs="Times New Roman"/>
        </w:rPr>
        <w:t>После</w:t>
      </w:r>
      <w:r w:rsidR="0019591D" w:rsidRPr="0019591D">
        <w:rPr>
          <w:rFonts w:ascii="Times New Roman" w:hAnsi="Times New Roman" w:cs="Times New Roman"/>
        </w:rPr>
        <w:t xml:space="preserve"> </w:t>
      </w:r>
      <w:r w:rsidR="00272AAE">
        <w:rPr>
          <w:rFonts w:ascii="Times New Roman" w:hAnsi="Times New Roman" w:cs="Times New Roman"/>
        </w:rPr>
        <w:t>4-6 курсов</w:t>
      </w:r>
      <w:r w:rsidR="0019591D" w:rsidRPr="0019591D">
        <w:rPr>
          <w:rFonts w:ascii="Times New Roman" w:hAnsi="Times New Roman" w:cs="Times New Roman"/>
        </w:rPr>
        <w:t xml:space="preserve"> 3-му и 1-му типу соответствовало большинство больных 57,2%. </w:t>
      </w:r>
      <w:r w:rsidR="00272AAE">
        <w:rPr>
          <w:rFonts w:ascii="Times New Roman" w:hAnsi="Times New Roman" w:cs="Times New Roman"/>
        </w:rPr>
        <w:t>Среднее значение</w:t>
      </w:r>
      <w:r w:rsidR="00272AAE" w:rsidRPr="00060EDC">
        <w:rPr>
          <w:rFonts w:ascii="Times New Roman" w:hAnsi="Times New Roman" w:cs="Times New Roman"/>
        </w:rPr>
        <w:t xml:space="preserve"> размера</w:t>
      </w:r>
      <w:r w:rsidR="00272AAE">
        <w:rPr>
          <w:rFonts w:ascii="Times New Roman" w:hAnsi="Times New Roman" w:cs="Times New Roman"/>
        </w:rPr>
        <w:t xml:space="preserve"> ЛУ</w:t>
      </w:r>
      <w:r w:rsidR="00272AAE" w:rsidRPr="00060EDC">
        <w:rPr>
          <w:rFonts w:ascii="Times New Roman" w:hAnsi="Times New Roman" w:cs="Times New Roman"/>
        </w:rPr>
        <w:t xml:space="preserve"> до лечения составил</w:t>
      </w:r>
      <w:r w:rsidR="00272AAE">
        <w:rPr>
          <w:rFonts w:ascii="Times New Roman" w:hAnsi="Times New Roman" w:cs="Times New Roman"/>
        </w:rPr>
        <w:t>о</w:t>
      </w:r>
      <w:r w:rsidR="00272AAE" w:rsidRPr="00060EDC">
        <w:rPr>
          <w:rFonts w:ascii="Times New Roman" w:hAnsi="Times New Roman" w:cs="Times New Roman"/>
        </w:rPr>
        <w:t xml:space="preserve"> 16,8 ±1,3 </w:t>
      </w:r>
      <w:r w:rsidR="00272AAE">
        <w:rPr>
          <w:rFonts w:ascii="Times New Roman" w:hAnsi="Times New Roman" w:cs="Times New Roman"/>
        </w:rPr>
        <w:t>м</w:t>
      </w:r>
      <w:r w:rsidR="00272AAE" w:rsidRPr="00060EDC">
        <w:rPr>
          <w:rFonts w:ascii="Times New Roman" w:hAnsi="Times New Roman" w:cs="Times New Roman"/>
        </w:rPr>
        <w:t xml:space="preserve">м, после 2-3 курсов – 12,6 ±0,8 </w:t>
      </w:r>
      <w:r w:rsidR="00272AAE">
        <w:rPr>
          <w:rFonts w:ascii="Times New Roman" w:hAnsi="Times New Roman" w:cs="Times New Roman"/>
        </w:rPr>
        <w:t>м</w:t>
      </w:r>
      <w:r w:rsidR="00272AAE" w:rsidRPr="00060EDC">
        <w:rPr>
          <w:rFonts w:ascii="Times New Roman" w:hAnsi="Times New Roman" w:cs="Times New Roman"/>
        </w:rPr>
        <w:t xml:space="preserve">м, перед операцией – 10,8 ±0,7 </w:t>
      </w:r>
      <w:r w:rsidR="00272AAE">
        <w:rPr>
          <w:rFonts w:ascii="Times New Roman" w:hAnsi="Times New Roman" w:cs="Times New Roman"/>
        </w:rPr>
        <w:t>м</w:t>
      </w:r>
      <w:r w:rsidR="00272AAE" w:rsidRPr="00060EDC">
        <w:rPr>
          <w:rFonts w:ascii="Times New Roman" w:hAnsi="Times New Roman" w:cs="Times New Roman"/>
        </w:rPr>
        <w:t>м.</w:t>
      </w:r>
    </w:p>
    <w:p w14:paraId="57263427" w14:textId="77777777" w:rsidR="00926169" w:rsidRDefault="00926169" w:rsidP="00EE378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полученным результатам</w:t>
      </w:r>
      <w:r w:rsidR="00FA165B">
        <w:rPr>
          <w:rFonts w:ascii="Times New Roman" w:hAnsi="Times New Roman" w:cs="Times New Roman"/>
        </w:rPr>
        <w:t xml:space="preserve">, изменения размеров ЛУ и типа кинетической кривой имели достоверно значимые различия между </w:t>
      </w:r>
      <w:r w:rsidR="00744FBF">
        <w:rPr>
          <w:rFonts w:ascii="Times New Roman" w:hAnsi="Times New Roman" w:cs="Times New Roman"/>
          <w:lang w:val="en-US"/>
        </w:rPr>
        <w:t>I</w:t>
      </w:r>
      <w:r w:rsidR="00FA165B">
        <w:rPr>
          <w:rFonts w:ascii="Times New Roman" w:hAnsi="Times New Roman" w:cs="Times New Roman"/>
        </w:rPr>
        <w:t xml:space="preserve"> и </w:t>
      </w:r>
      <w:r w:rsidR="00744FBF">
        <w:rPr>
          <w:rFonts w:ascii="Times New Roman" w:hAnsi="Times New Roman" w:cs="Times New Roman"/>
          <w:lang w:val="en-US"/>
        </w:rPr>
        <w:t>III</w:t>
      </w:r>
      <w:r w:rsidR="00FA165B">
        <w:rPr>
          <w:rFonts w:ascii="Times New Roman" w:hAnsi="Times New Roman" w:cs="Times New Roman"/>
        </w:rPr>
        <w:t xml:space="preserve"> этапами исследования:</w:t>
      </w:r>
      <w:r w:rsidR="00FA165B" w:rsidRPr="00060EDC">
        <w:rPr>
          <w:rFonts w:ascii="Times New Roman" w:hAnsi="Times New Roman" w:cs="Times New Roman"/>
        </w:rPr>
        <w:t xml:space="preserve"> изменение </w:t>
      </w:r>
      <w:r w:rsidR="00CA26D1">
        <w:rPr>
          <w:rFonts w:ascii="Times New Roman" w:hAnsi="Times New Roman" w:cs="Times New Roman"/>
        </w:rPr>
        <w:t>2</w:t>
      </w:r>
      <w:r w:rsidR="00272AAE">
        <w:rPr>
          <w:rFonts w:ascii="Times New Roman" w:hAnsi="Times New Roman" w:cs="Times New Roman"/>
        </w:rPr>
        <w:t>-ого</w:t>
      </w:r>
      <w:r w:rsidR="00FA165B" w:rsidRPr="00060EDC">
        <w:rPr>
          <w:rFonts w:ascii="Times New Roman" w:hAnsi="Times New Roman" w:cs="Times New Roman"/>
        </w:rPr>
        <w:t xml:space="preserve"> типа кинетической кривой на </w:t>
      </w:r>
      <w:r w:rsidR="00CA26D1">
        <w:rPr>
          <w:rFonts w:ascii="Times New Roman" w:hAnsi="Times New Roman" w:cs="Times New Roman"/>
        </w:rPr>
        <w:t>1</w:t>
      </w:r>
      <w:r w:rsidR="00272AAE">
        <w:rPr>
          <w:rFonts w:ascii="Times New Roman" w:hAnsi="Times New Roman" w:cs="Times New Roman"/>
        </w:rPr>
        <w:t>-ый</w:t>
      </w:r>
      <w:r w:rsidR="00FA165B" w:rsidRPr="00060EDC">
        <w:rPr>
          <w:rFonts w:ascii="Times New Roman" w:hAnsi="Times New Roman" w:cs="Times New Roman"/>
        </w:rPr>
        <w:t xml:space="preserve"> и </w:t>
      </w:r>
      <w:r w:rsidR="00CA26D1">
        <w:rPr>
          <w:rFonts w:ascii="Times New Roman" w:hAnsi="Times New Roman" w:cs="Times New Roman"/>
        </w:rPr>
        <w:t>3</w:t>
      </w:r>
      <w:r w:rsidR="00272AAE">
        <w:rPr>
          <w:rFonts w:ascii="Times New Roman" w:hAnsi="Times New Roman" w:cs="Times New Roman"/>
        </w:rPr>
        <w:t>-ий</w:t>
      </w:r>
      <w:r w:rsidR="00FA165B" w:rsidRPr="00060EDC">
        <w:rPr>
          <w:rFonts w:ascii="Times New Roman" w:hAnsi="Times New Roman" w:cs="Times New Roman"/>
        </w:rPr>
        <w:t xml:space="preserve"> типы (критерий Манна-Уитни </w:t>
      </w:r>
      <w:proofErr w:type="spellStart"/>
      <w:r w:rsidR="00FA165B" w:rsidRPr="00060EDC">
        <w:rPr>
          <w:rFonts w:ascii="Times New Roman" w:hAnsi="Times New Roman" w:cs="Times New Roman"/>
        </w:rPr>
        <w:t>Uэмп</w:t>
      </w:r>
      <w:proofErr w:type="spellEnd"/>
      <w:r w:rsidR="00FA165B" w:rsidRPr="00060EDC">
        <w:rPr>
          <w:rFonts w:ascii="Times New Roman" w:hAnsi="Times New Roman" w:cs="Times New Roman"/>
        </w:rPr>
        <w:t xml:space="preserve"> = 833; p≤0,01); уменьшение размеров </w:t>
      </w:r>
      <w:r w:rsidR="00744FBF">
        <w:rPr>
          <w:rFonts w:ascii="Times New Roman" w:hAnsi="Times New Roman" w:cs="Times New Roman"/>
        </w:rPr>
        <w:t>ЛУ</w:t>
      </w:r>
      <w:r w:rsidR="00FA165B" w:rsidRPr="00060EDC">
        <w:rPr>
          <w:rFonts w:ascii="Times New Roman" w:hAnsi="Times New Roman" w:cs="Times New Roman"/>
        </w:rPr>
        <w:t xml:space="preserve"> на фоне проведения </w:t>
      </w:r>
      <w:r w:rsidR="00272AAE">
        <w:rPr>
          <w:rFonts w:ascii="Times New Roman" w:hAnsi="Times New Roman" w:cs="Times New Roman"/>
        </w:rPr>
        <w:t>НХТ</w:t>
      </w:r>
      <w:r w:rsidR="00FA165B" w:rsidRPr="00060EDC">
        <w:rPr>
          <w:rFonts w:ascii="Times New Roman" w:hAnsi="Times New Roman" w:cs="Times New Roman"/>
        </w:rPr>
        <w:t xml:space="preserve"> (критерий Манна-Уитни </w:t>
      </w:r>
      <w:proofErr w:type="spellStart"/>
      <w:r w:rsidR="00FA165B" w:rsidRPr="00060EDC">
        <w:rPr>
          <w:rFonts w:ascii="Times New Roman" w:hAnsi="Times New Roman" w:cs="Times New Roman"/>
        </w:rPr>
        <w:t>Uэмп</w:t>
      </w:r>
      <w:proofErr w:type="spellEnd"/>
      <w:r w:rsidR="00FA165B" w:rsidRPr="00060EDC">
        <w:rPr>
          <w:rFonts w:ascii="Times New Roman" w:hAnsi="Times New Roman" w:cs="Times New Roman"/>
        </w:rPr>
        <w:t xml:space="preserve"> = 707; p≤0,01).</w:t>
      </w:r>
      <w:r>
        <w:rPr>
          <w:rFonts w:ascii="Times New Roman" w:hAnsi="Times New Roman" w:cs="Times New Roman"/>
        </w:rPr>
        <w:t xml:space="preserve"> Таким образом, и</w:t>
      </w:r>
      <w:r w:rsidRPr="00D70F88">
        <w:rPr>
          <w:rFonts w:ascii="Times New Roman" w:hAnsi="Times New Roman" w:cs="Times New Roman"/>
        </w:rPr>
        <w:t xml:space="preserve">меется достоверная взаимосвязь между изменением типа кинетической кривой пораженных ЛУ и размеров ЛУ с количеством проведённых циклов НХТ. Вследствие чего данные показатели могут </w:t>
      </w:r>
      <w:r>
        <w:rPr>
          <w:rFonts w:ascii="Times New Roman" w:hAnsi="Times New Roman" w:cs="Times New Roman"/>
        </w:rPr>
        <w:t>быть использованы</w:t>
      </w:r>
      <w:r w:rsidRPr="00D70F88">
        <w:rPr>
          <w:rFonts w:ascii="Times New Roman" w:hAnsi="Times New Roman" w:cs="Times New Roman"/>
        </w:rPr>
        <w:t xml:space="preserve"> в качестве дополнительных критериев при оценке эффективно</w:t>
      </w:r>
      <w:r>
        <w:rPr>
          <w:rFonts w:ascii="Times New Roman" w:hAnsi="Times New Roman" w:cs="Times New Roman"/>
        </w:rPr>
        <w:t>сти НХТ у больных РМЖ</w:t>
      </w:r>
    </w:p>
    <w:p w14:paraId="6FABA477" w14:textId="77777777" w:rsidR="00F42109" w:rsidRDefault="00FA165B" w:rsidP="00EE37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тоже время, значения</w:t>
      </w:r>
      <w:r w:rsidRPr="002D0D75">
        <w:rPr>
          <w:rFonts w:ascii="Times New Roman" w:hAnsi="Times New Roman" w:cs="Times New Roman"/>
        </w:rPr>
        <w:t xml:space="preserve"> </w:t>
      </w:r>
      <w:r w:rsidRPr="00060EDC">
        <w:rPr>
          <w:rFonts w:ascii="Times New Roman" w:hAnsi="Times New Roman" w:cs="Times New Roman"/>
        </w:rPr>
        <w:t>критерия Манна-Уитни находились вне зоны значимости (p&gt;0,05)</w:t>
      </w:r>
      <w:r>
        <w:rPr>
          <w:rFonts w:ascii="Times New Roman" w:hAnsi="Times New Roman" w:cs="Times New Roman"/>
        </w:rPr>
        <w:t xml:space="preserve"> у таких параметров как структур</w:t>
      </w:r>
      <w:r w:rsidR="00C94A9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форма и контуры ЛУ.</w:t>
      </w:r>
      <w:r w:rsidRPr="00E05D1D">
        <w:rPr>
          <w:rFonts w:ascii="Times New Roman" w:hAnsi="Times New Roman" w:cs="Times New Roman"/>
        </w:rPr>
        <w:t xml:space="preserve"> </w:t>
      </w:r>
      <w:r w:rsidRPr="00F573B5">
        <w:rPr>
          <w:rFonts w:ascii="Times New Roman" w:hAnsi="Times New Roman" w:cs="Times New Roman"/>
        </w:rPr>
        <w:t xml:space="preserve">Это указывает недостаточную информативность этих МР-характеристик для динамической оценки эффекта </w:t>
      </w:r>
      <w:r w:rsidR="00744FBF">
        <w:rPr>
          <w:rFonts w:ascii="Times New Roman" w:hAnsi="Times New Roman" w:cs="Times New Roman"/>
        </w:rPr>
        <w:t>НХТ</w:t>
      </w:r>
      <w:r w:rsidRPr="00F573B5">
        <w:rPr>
          <w:rFonts w:ascii="Times New Roman" w:hAnsi="Times New Roman" w:cs="Times New Roman"/>
        </w:rPr>
        <w:t>.</w:t>
      </w:r>
    </w:p>
    <w:p w14:paraId="26D16371" w14:textId="77777777" w:rsidR="00F42109" w:rsidRDefault="00FA78DC" w:rsidP="00EE378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75478">
        <w:rPr>
          <w:rFonts w:ascii="Times New Roman" w:hAnsi="Times New Roman" w:cs="Times New Roman"/>
          <w:szCs w:val="28"/>
        </w:rPr>
        <w:t>Очевидно, что качество и точность оценки лечения РМЖ зависит от адекватно выбранных методик лучевой диагностики</w:t>
      </w:r>
      <w:r w:rsidR="00880E04">
        <w:rPr>
          <w:rFonts w:ascii="Times New Roman" w:hAnsi="Times New Roman" w:cs="Times New Roman"/>
          <w:szCs w:val="28"/>
        </w:rPr>
        <w:t xml:space="preserve">, и оптимального алгоритма их </w:t>
      </w:r>
      <w:r w:rsidR="003D60F0">
        <w:rPr>
          <w:rFonts w:ascii="Times New Roman" w:hAnsi="Times New Roman" w:cs="Times New Roman"/>
          <w:szCs w:val="28"/>
        </w:rPr>
        <w:t>интерпретации</w:t>
      </w:r>
      <w:r w:rsidRPr="00675478">
        <w:rPr>
          <w:rFonts w:ascii="Times New Roman" w:hAnsi="Times New Roman" w:cs="Times New Roman"/>
          <w:szCs w:val="28"/>
        </w:rPr>
        <w:t>.</w:t>
      </w:r>
      <w:r w:rsidR="003D60F0">
        <w:rPr>
          <w:rFonts w:ascii="Times New Roman" w:hAnsi="Times New Roman" w:cs="Times New Roman"/>
          <w:szCs w:val="28"/>
        </w:rPr>
        <w:t xml:space="preserve"> </w:t>
      </w:r>
      <w:r w:rsidRPr="00675478">
        <w:rPr>
          <w:rFonts w:ascii="Times New Roman" w:hAnsi="Times New Roman" w:cs="Times New Roman"/>
          <w:szCs w:val="28"/>
        </w:rPr>
        <w:t xml:space="preserve">Включение </w:t>
      </w:r>
      <w:r w:rsidR="00F42109">
        <w:rPr>
          <w:rFonts w:ascii="Times New Roman" w:hAnsi="Times New Roman" w:cs="Times New Roman"/>
          <w:szCs w:val="28"/>
        </w:rPr>
        <w:t>в диагностический алгоритм МРТ</w:t>
      </w:r>
      <w:r w:rsidR="00F42109" w:rsidRPr="00675478">
        <w:rPr>
          <w:rFonts w:ascii="Times New Roman" w:hAnsi="Times New Roman" w:cs="Times New Roman"/>
          <w:szCs w:val="28"/>
        </w:rPr>
        <w:t xml:space="preserve"> </w:t>
      </w:r>
      <w:r w:rsidRPr="00675478">
        <w:rPr>
          <w:rFonts w:ascii="Times New Roman" w:hAnsi="Times New Roman" w:cs="Times New Roman"/>
          <w:szCs w:val="28"/>
        </w:rPr>
        <w:t xml:space="preserve">позволяет улучшить точность оценки клинического ответа опухоли на </w:t>
      </w:r>
      <w:r w:rsidR="00880E04">
        <w:rPr>
          <w:rFonts w:ascii="Times New Roman" w:hAnsi="Times New Roman" w:cs="Times New Roman"/>
          <w:szCs w:val="28"/>
        </w:rPr>
        <w:t>НХТ</w:t>
      </w:r>
      <w:r w:rsidRPr="00675478">
        <w:rPr>
          <w:rFonts w:ascii="Times New Roman" w:hAnsi="Times New Roman" w:cs="Times New Roman"/>
          <w:szCs w:val="28"/>
        </w:rPr>
        <w:t>, вплоть до предсказания патоморфологического полного регресса (</w:t>
      </w:r>
      <w:proofErr w:type="spellStart"/>
      <w:r w:rsidRPr="00675478">
        <w:rPr>
          <w:rFonts w:ascii="Times New Roman" w:hAnsi="Times New Roman" w:cs="Times New Roman"/>
          <w:szCs w:val="28"/>
          <w:lang w:val="en-US"/>
        </w:rPr>
        <w:t>pCR</w:t>
      </w:r>
      <w:proofErr w:type="spellEnd"/>
      <w:r w:rsidR="00880E04">
        <w:rPr>
          <w:rFonts w:ascii="Times New Roman" w:hAnsi="Times New Roman" w:cs="Times New Roman"/>
          <w:szCs w:val="28"/>
        </w:rPr>
        <w:t xml:space="preserve">), </w:t>
      </w:r>
      <w:r w:rsidR="00880E04" w:rsidRPr="00880E04">
        <w:rPr>
          <w:rFonts w:ascii="Times New Roman" w:hAnsi="Times New Roman" w:cs="Times New Roman"/>
          <w:szCs w:val="28"/>
        </w:rPr>
        <w:t>определить тактику дальнейшего лечения, в том числе решить вопросы об объеме хирургического вмешательства</w:t>
      </w:r>
      <w:r w:rsidR="0036496D">
        <w:rPr>
          <w:rFonts w:ascii="Times New Roman" w:hAnsi="Times New Roman" w:cs="Times New Roman"/>
          <w:szCs w:val="28"/>
        </w:rPr>
        <w:t>.</w:t>
      </w:r>
      <w:r w:rsidR="00F42109" w:rsidRPr="00F42109">
        <w:rPr>
          <w:rFonts w:ascii="Times New Roman" w:hAnsi="Times New Roman" w:cs="Times New Roman"/>
          <w:szCs w:val="28"/>
        </w:rPr>
        <w:t xml:space="preserve"> </w:t>
      </w:r>
    </w:p>
    <w:p w14:paraId="49E0A36B" w14:textId="77777777" w:rsidR="00F42109" w:rsidRDefault="00F42109" w:rsidP="008A2AFA">
      <w:pPr>
        <w:pStyle w:val="a3"/>
        <w:ind w:firstLine="426"/>
        <w:jc w:val="both"/>
        <w:rPr>
          <w:rFonts w:ascii="Times New Roman" w:hAnsi="Times New Roman" w:cs="Times New Roman"/>
          <w:szCs w:val="28"/>
        </w:rPr>
      </w:pPr>
    </w:p>
    <w:p w14:paraId="49EA10A5" w14:textId="77777777" w:rsidR="00FA78DC" w:rsidRPr="00675478" w:rsidRDefault="00FA78DC" w:rsidP="008A2AFA">
      <w:pPr>
        <w:pStyle w:val="a3"/>
        <w:ind w:firstLine="426"/>
        <w:jc w:val="both"/>
        <w:rPr>
          <w:rFonts w:ascii="Times New Roman" w:hAnsi="Times New Roman" w:cs="Times New Roman"/>
          <w:szCs w:val="28"/>
        </w:rPr>
      </w:pPr>
    </w:p>
    <w:sectPr w:rsidR="00FA78DC" w:rsidRPr="00675478" w:rsidSect="005706D5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C"/>
    <w:rsid w:val="00125E0F"/>
    <w:rsid w:val="0019591D"/>
    <w:rsid w:val="001D7E57"/>
    <w:rsid w:val="0022519C"/>
    <w:rsid w:val="00272AAE"/>
    <w:rsid w:val="002B216B"/>
    <w:rsid w:val="002B26F0"/>
    <w:rsid w:val="0036496D"/>
    <w:rsid w:val="003C1F71"/>
    <w:rsid w:val="003D60F0"/>
    <w:rsid w:val="00407166"/>
    <w:rsid w:val="00453436"/>
    <w:rsid w:val="004770C1"/>
    <w:rsid w:val="004835A5"/>
    <w:rsid w:val="004C79DB"/>
    <w:rsid w:val="004F681F"/>
    <w:rsid w:val="0054574A"/>
    <w:rsid w:val="0054650C"/>
    <w:rsid w:val="005706D5"/>
    <w:rsid w:val="005F69A6"/>
    <w:rsid w:val="006006F3"/>
    <w:rsid w:val="006741B2"/>
    <w:rsid w:val="00675478"/>
    <w:rsid w:val="0069070D"/>
    <w:rsid w:val="006973F0"/>
    <w:rsid w:val="006C67FC"/>
    <w:rsid w:val="006E7E55"/>
    <w:rsid w:val="00744FBF"/>
    <w:rsid w:val="00820EDB"/>
    <w:rsid w:val="00880E04"/>
    <w:rsid w:val="008A2AFA"/>
    <w:rsid w:val="00926169"/>
    <w:rsid w:val="009520DA"/>
    <w:rsid w:val="00975362"/>
    <w:rsid w:val="00A64160"/>
    <w:rsid w:val="00A96422"/>
    <w:rsid w:val="00AF33AB"/>
    <w:rsid w:val="00C547CA"/>
    <w:rsid w:val="00C94A98"/>
    <w:rsid w:val="00CA26D1"/>
    <w:rsid w:val="00CD17E1"/>
    <w:rsid w:val="00DB7C20"/>
    <w:rsid w:val="00DB7D48"/>
    <w:rsid w:val="00E50686"/>
    <w:rsid w:val="00E54341"/>
    <w:rsid w:val="00EC1F77"/>
    <w:rsid w:val="00EE3782"/>
    <w:rsid w:val="00F42109"/>
    <w:rsid w:val="00F753E5"/>
    <w:rsid w:val="00FA165B"/>
    <w:rsid w:val="00FA3A02"/>
    <w:rsid w:val="00FA78DC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78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A78DC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A78D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A78DC"/>
    <w:rPr>
      <w:rFonts w:ascii="Times New Roman" w:eastAsia="Times New Roman" w:hAnsi="Times New Roman" w:cs="Times New Roman"/>
      <w:b/>
      <w:bCs/>
      <w:w w:val="200"/>
      <w:sz w:val="9"/>
      <w:szCs w:val="9"/>
      <w:shd w:val="clear" w:color="auto" w:fill="FFFFFF"/>
    </w:rPr>
  </w:style>
  <w:style w:type="character" w:customStyle="1" w:styleId="Bodytext219ptBoldSpacing0pt">
    <w:name w:val="Body text (2) + 19 pt;Bold;Spacing 0 pt"/>
    <w:basedOn w:val="Bodytext2"/>
    <w:rsid w:val="00FA78D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A78D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Bodytext30">
    <w:name w:val="Body text (3)"/>
    <w:basedOn w:val="a"/>
    <w:link w:val="Bodytext3"/>
    <w:rsid w:val="00FA78DC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Bodytext40">
    <w:name w:val="Body text (4)"/>
    <w:basedOn w:val="a"/>
    <w:link w:val="Bodytext4"/>
    <w:rsid w:val="00FA78D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w w:val="200"/>
      <w:sz w:val="9"/>
      <w:szCs w:val="9"/>
      <w:lang w:eastAsia="en-US" w:bidi="ar-SA"/>
    </w:rPr>
  </w:style>
  <w:style w:type="paragraph" w:styleId="a3">
    <w:name w:val="No Spacing"/>
    <w:uiPriority w:val="1"/>
    <w:qFormat/>
    <w:rsid w:val="00FA78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5TimesNewRoman22ptNotItalicSpacing0pt">
    <w:name w:val="Body text (5) + Times New Roman;22 pt;Not Italic;Spacing 0 pt"/>
    <w:basedOn w:val="a0"/>
    <w:rsid w:val="00FA7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A78DC"/>
    <w:rPr>
      <w:rFonts w:ascii="Courier New" w:eastAsia="Courier New" w:hAnsi="Courier New" w:cs="Courier New"/>
      <w:i/>
      <w:iCs/>
      <w:spacing w:val="1000"/>
      <w:sz w:val="70"/>
      <w:szCs w:val="7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FA78DC"/>
    <w:rPr>
      <w:rFonts w:ascii="Courier New" w:eastAsia="Courier New" w:hAnsi="Courier New" w:cs="Courier New"/>
      <w:i/>
      <w:iCs/>
      <w:spacing w:val="-90"/>
      <w:sz w:val="48"/>
      <w:szCs w:val="48"/>
      <w:shd w:val="clear" w:color="auto" w:fill="FFFFFF"/>
    </w:rPr>
  </w:style>
  <w:style w:type="paragraph" w:customStyle="1" w:styleId="Heading20">
    <w:name w:val="Heading #2"/>
    <w:basedOn w:val="a"/>
    <w:link w:val="Heading2"/>
    <w:rsid w:val="00FA78DC"/>
    <w:pPr>
      <w:shd w:val="clear" w:color="auto" w:fill="FFFFFF"/>
      <w:spacing w:before="360" w:after="180" w:line="0" w:lineRule="atLeast"/>
      <w:jc w:val="both"/>
      <w:outlineLvl w:val="1"/>
    </w:pPr>
    <w:rPr>
      <w:rFonts w:ascii="Courier New" w:eastAsia="Courier New" w:hAnsi="Courier New" w:cs="Courier New"/>
      <w:i/>
      <w:iCs/>
      <w:color w:val="auto"/>
      <w:spacing w:val="1000"/>
      <w:sz w:val="70"/>
      <w:szCs w:val="70"/>
      <w:lang w:eastAsia="en-US" w:bidi="ar-SA"/>
    </w:rPr>
  </w:style>
  <w:style w:type="paragraph" w:customStyle="1" w:styleId="Bodytext50">
    <w:name w:val="Body text (5)"/>
    <w:basedOn w:val="a"/>
    <w:link w:val="Bodytext5"/>
    <w:rsid w:val="00FA78DC"/>
    <w:pPr>
      <w:shd w:val="clear" w:color="auto" w:fill="FFFFFF"/>
      <w:spacing w:before="180" w:after="360" w:line="0" w:lineRule="atLeast"/>
      <w:jc w:val="both"/>
    </w:pPr>
    <w:rPr>
      <w:rFonts w:ascii="Courier New" w:eastAsia="Courier New" w:hAnsi="Courier New" w:cs="Courier New"/>
      <w:i/>
      <w:iCs/>
      <w:color w:val="auto"/>
      <w:spacing w:val="-90"/>
      <w:sz w:val="48"/>
      <w:szCs w:val="48"/>
      <w:lang w:eastAsia="en-US" w:bidi="ar-SA"/>
    </w:rPr>
  </w:style>
  <w:style w:type="character" w:customStyle="1" w:styleId="Bodytext2Consolas26ptItalicSpacing2pt">
    <w:name w:val="Body text (2) + Consolas;26 pt;Italic;Spacing 2 pt"/>
    <w:basedOn w:val="Bodytext2"/>
    <w:rsid w:val="00FA78D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5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Bodytext2Georgia17ptBoldItalicSpacing-1pt">
    <w:name w:val="Body text (2) + Georgia;17 pt;Bold;Italic;Spacing -1 pt"/>
    <w:basedOn w:val="Bodytext2"/>
    <w:rsid w:val="00FA78DC"/>
    <w:rPr>
      <w:rFonts w:ascii="Georgia" w:eastAsia="Georgia" w:hAnsi="Georgia" w:cs="Georgia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A7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8992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Александр В. Комяхов</cp:lastModifiedBy>
  <cp:revision>2</cp:revision>
  <cp:lastPrinted>2017-03-24T11:43:00Z</cp:lastPrinted>
  <dcterms:created xsi:type="dcterms:W3CDTF">2019-04-15T06:41:00Z</dcterms:created>
  <dcterms:modified xsi:type="dcterms:W3CDTF">2019-04-15T06:41:00Z</dcterms:modified>
</cp:coreProperties>
</file>